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484D5B6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250507">
        <w:rPr>
          <w:rFonts w:ascii="ＭＳ 明朝" w:eastAsia="ＭＳ 明朝" w:hAnsi="ＭＳ 明朝" w:hint="eastAsia"/>
          <w:sz w:val="24"/>
          <w:szCs w:val="28"/>
        </w:rPr>
        <w:t>２</w:t>
      </w:r>
      <w:r w:rsidR="00250507" w:rsidRPr="0040292C">
        <w:rPr>
          <w:rFonts w:ascii="ＭＳ 明朝" w:eastAsia="ＭＳ 明朝" w:hAnsi="ＭＳ 明朝" w:hint="eastAsia"/>
          <w:sz w:val="24"/>
          <w:szCs w:val="28"/>
        </w:rPr>
        <w:t>Ａ非認証店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74BE254B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3B0095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1A4D2694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B5768F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250507" w:rsidRPr="0040292C">
        <w:rPr>
          <w:rFonts w:ascii="ＭＳ ゴシック" w:eastAsia="ＭＳ ゴシック" w:hAnsi="ＭＳ ゴシック" w:hint="eastAsia"/>
          <w:b/>
          <w:bCs/>
          <w:sz w:val="24"/>
          <w:szCs w:val="28"/>
        </w:rPr>
        <w:t>非認証</w:t>
      </w:r>
      <w:r w:rsidR="00B5768F" w:rsidRPr="0040292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649" w:type="dxa"/>
        <w:tblInd w:w="-15" w:type="dxa"/>
        <w:tblLook w:val="04A0" w:firstRow="1" w:lastRow="0" w:firstColumn="1" w:lastColumn="0" w:noHBand="0" w:noVBand="1"/>
      </w:tblPr>
      <w:tblGrid>
        <w:gridCol w:w="1139"/>
        <w:gridCol w:w="843"/>
        <w:gridCol w:w="2251"/>
        <w:gridCol w:w="573"/>
        <w:gridCol w:w="846"/>
        <w:gridCol w:w="282"/>
        <w:gridCol w:w="30"/>
        <w:gridCol w:w="552"/>
        <w:gridCol w:w="1149"/>
        <w:gridCol w:w="234"/>
        <w:gridCol w:w="1319"/>
        <w:gridCol w:w="431"/>
      </w:tblGrid>
      <w:tr w:rsidR="009B072B" w:rsidRPr="000B0858" w14:paraId="7FC3A005" w14:textId="77777777" w:rsidTr="00F92F9C">
        <w:trPr>
          <w:cantSplit/>
          <w:trHeight w:val="22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3C2C62FA" w:rsidR="009B072B" w:rsidRPr="003B0095" w:rsidRDefault="003B0095" w:rsidP="003B00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指令　</w:t>
            </w:r>
          </w:p>
        </w:tc>
      </w:tr>
      <w:tr w:rsidR="00FF1590" w:rsidRPr="000B0858" w14:paraId="11F4992A" w14:textId="77777777" w:rsidTr="00F92F9C">
        <w:trPr>
          <w:trHeight w:val="697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FF1590" w:rsidRPr="000B0858" w:rsidRDefault="00FF1590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FF1590" w:rsidRPr="000B0858" w:rsidRDefault="00FF1590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FF1590" w:rsidRPr="000B0858" w:rsidRDefault="00FF1590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12"/>
              <w:gridCol w:w="411"/>
              <w:gridCol w:w="411"/>
              <w:gridCol w:w="411"/>
              <w:gridCol w:w="411"/>
              <w:gridCol w:w="425"/>
            </w:tblGrid>
            <w:tr w:rsidR="00FF1590" w14:paraId="1CCD97B8" w14:textId="77777777" w:rsidTr="00FF1590">
              <w:tc>
                <w:tcPr>
                  <w:tcW w:w="426" w:type="dxa"/>
                </w:tcPr>
                <w:p w14:paraId="0569B020" w14:textId="364180D1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</w:p>
              </w:tc>
              <w:tc>
                <w:tcPr>
                  <w:tcW w:w="426" w:type="dxa"/>
                </w:tcPr>
                <w:p w14:paraId="429679BE" w14:textId="77777777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1C937C1" w14:textId="77777777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3F6CB6C3" w14:textId="77777777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48AC33E7" w14:textId="77777777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114FEF53" w14:textId="77777777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429D04CA" w14:textId="7AE58B6F" w:rsidR="00FF1590" w:rsidRDefault="00FF1590" w:rsidP="006A347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</w:tr>
          </w:tbl>
          <w:p w14:paraId="72C8871F" w14:textId="73D9FDE5" w:rsidR="00FF1590" w:rsidRPr="000B0858" w:rsidRDefault="00FF1590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F92F9C">
        <w:trPr>
          <w:trHeight w:val="10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F1556" w14:textId="77777777" w:rsidR="0067569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314DB40B" w:rsidR="003B0095" w:rsidRPr="003B0095" w:rsidRDefault="003B0095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0507" w:rsidRPr="001C735D" w14:paraId="6A34A173" w14:textId="77777777" w:rsidTr="00F92F9C">
        <w:trPr>
          <w:trHeight w:val="6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90DF8D" w14:textId="77777777" w:rsidR="00250507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3BDD101F" w14:textId="77777777" w:rsidR="00250507" w:rsidRPr="000B0858" w:rsidRDefault="00250507" w:rsidP="009C78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E52" w14:textId="6C94FC88" w:rsidR="00250507" w:rsidRPr="00E92919" w:rsidRDefault="00250507" w:rsidP="00E92919">
            <w:pPr>
              <w:ind w:firstLineChars="50" w:firstLine="1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92919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非認証店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238716" w14:textId="77777777" w:rsidR="00250507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  <w:p w14:paraId="6A0232C7" w14:textId="77777777" w:rsidR="00250507" w:rsidRPr="001C735D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(認証店のみ)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40"/>
              <w:gridCol w:w="440"/>
            </w:tblGrid>
            <w:tr w:rsidR="00250507" w14:paraId="2BB1AB87" w14:textId="77777777" w:rsidTr="00E92919"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7162E9B0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7AABE644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2FADBD1C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373C9F22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</w:tr>
          </w:tbl>
          <w:p w14:paraId="5A0E1B28" w14:textId="77777777" w:rsidR="00250507" w:rsidRPr="001C735D" w:rsidRDefault="00250507" w:rsidP="009C78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F92F9C">
        <w:trPr>
          <w:cantSplit/>
          <w:trHeight w:val="45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30CAEEA0" w:rsidR="000A5F2B" w:rsidRPr="005B2A3A" w:rsidRDefault="001C735D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596F3D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522A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F92F9C">
        <w:trPr>
          <w:trHeight w:val="6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6E3831B8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DC1323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DC1323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="00DC1323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）から同年</w:t>
            </w:r>
            <w:r w:rsidR="00E92919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E92919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="00E92919"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F92F9C">
        <w:trPr>
          <w:trHeight w:val="437"/>
        </w:trPr>
        <w:tc>
          <w:tcPr>
            <w:tcW w:w="9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1ABE97B8" w:rsidR="00DC2405" w:rsidRPr="00E92919" w:rsidRDefault="00DC2405" w:rsidP="00E92919">
            <w:pPr>
              <w:snapToGrid w:val="0"/>
              <w:spacing w:beforeLines="50" w:before="180" w:line="300" w:lineRule="auto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  <w:r w:rsidR="00E929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9291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E92919"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C25D3BD" wp14:editId="3238D3F3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0FB70BB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9291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DC2405" w:rsidRPr="000B0858" w14:paraId="59E0BF84" w14:textId="77777777" w:rsidTr="00F92F9C">
        <w:trPr>
          <w:trHeight w:val="48"/>
        </w:trPr>
        <w:tc>
          <w:tcPr>
            <w:tcW w:w="9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151" w14:textId="77777777" w:rsidR="00F92F9C" w:rsidRDefault="00F92F9C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4642FF70" w14:textId="418EB47C" w:rsidR="00E92919" w:rsidRPr="000B0858" w:rsidRDefault="00DC2405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61A50BD1" w14:textId="77777777" w:rsidR="00466C88" w:rsidRDefault="00E92919" w:rsidP="002C62C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466C8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466C88"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２月１３日における１日あたりの売上高が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７万５，０００円以下</w:t>
            </w:r>
          </w:p>
          <w:p w14:paraId="17CA1775" w14:textId="4CCCA364" w:rsidR="00E92919" w:rsidRPr="000B0858" w:rsidRDefault="00E92919" w:rsidP="002C62C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E92919" w:rsidRPr="0040292C" w:rsidRDefault="00E92919" w:rsidP="002C62C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３万円</w:t>
            </w:r>
          </w:p>
          <w:p w14:paraId="69D0B3F6" w14:textId="594D1EC8" w:rsidR="00E92919" w:rsidRPr="000B0858" w:rsidRDefault="00E92919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F92F9C" w:rsidRPr="0040292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６３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万円 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（３万円 × </w:t>
            </w:r>
            <w:r w:rsidR="00F92F9C"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25DD8339" w14:textId="77777777" w:rsidR="00E92919" w:rsidRPr="000B0858" w:rsidRDefault="00E92919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6E12921C" w:rsidR="00E92919" w:rsidRPr="000B0858" w:rsidRDefault="00E92919" w:rsidP="00F92F9C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２月１３日における１日あたりの売上高が７万</w:t>
            </w:r>
            <w:r w:rsidR="00BC1902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５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，０００</w:t>
            </w:r>
            <w:r w:rsidRPr="0040292C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円超２５万円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</w:p>
          <w:p w14:paraId="20BBD698" w14:textId="1B1C81FF" w:rsidR="00E92919" w:rsidRPr="000B0858" w:rsidRDefault="00E92919" w:rsidP="00F92F9C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1244E6A" w14:textId="24EB88BD" w:rsidR="00E92919" w:rsidRPr="0040292C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２月１３日における１日あたりの売上高を算定</w:t>
            </w:r>
            <w:bookmarkStart w:id="0" w:name="_GoBack"/>
            <w:bookmarkEnd w:id="0"/>
          </w:p>
          <w:p w14:paraId="48E114DB" w14:textId="0AE2785B" w:rsidR="00E92919" w:rsidRPr="0040292C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0FB74B36" w14:textId="17717C9E" w:rsidR="00E92919" w:rsidRPr="000B0858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・開店日～本年２月１３日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</w:p>
          <w:p w14:paraId="7DE9FDB5" w14:textId="31B2B761" w:rsidR="00E92919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4FC166CF" w:rsidR="00E92919" w:rsidRPr="000B0858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4FBD715C" w:rsidR="00E92919" w:rsidRPr="000B0858" w:rsidRDefault="00E92919" w:rsidP="00F92F9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E92919" w:rsidRPr="000B0858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6EB27D72" w:rsidR="00E92919" w:rsidRDefault="00E92919" w:rsidP="002C62CA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F92F9C"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F938B2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  <w:r w:rsidR="00F92F9C" w:rsidRP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2C62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F9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  <w:p w14:paraId="218B2B28" w14:textId="73035906" w:rsidR="00F92F9C" w:rsidRPr="003B0095" w:rsidRDefault="00F92F9C" w:rsidP="00F92F9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455A3672" w14:textId="77777777" w:rsidR="00F92F9C" w:rsidRPr="000B0858" w:rsidRDefault="00F92F9C" w:rsidP="002C62CA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２月１３日における１日あたりの売上高が２５万円超</w:t>
            </w:r>
          </w:p>
          <w:p w14:paraId="30E7841D" w14:textId="77777777" w:rsidR="00F92F9C" w:rsidRPr="00DF3F37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FD87369" w14:textId="7F13A9BC" w:rsidR="00F92F9C" w:rsidRPr="0040292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２月１３日における１日あたりの売上高を算定</w:t>
            </w:r>
          </w:p>
          <w:p w14:paraId="784FFBF8" w14:textId="77777777" w:rsidR="00F92F9C" w:rsidRPr="0040292C" w:rsidRDefault="00F92F9C" w:rsidP="002C62CA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40292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2F824DD5" w14:textId="77777777" w:rsidR="00F92F9C" w:rsidRPr="00FA30F0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・開店日～本年２月１３日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4F0BE38" w14:textId="77777777" w:rsidR="00F92F9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（Ａ）÷（Ｂ）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2BE3C05" w14:textId="77777777" w:rsidR="00F92F9C" w:rsidRPr="000B0858" w:rsidRDefault="00F92F9C" w:rsidP="002C62CA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27113ED8" w14:textId="77777777" w:rsidR="00F92F9C" w:rsidRPr="0040292C" w:rsidRDefault="00F92F9C" w:rsidP="002C62CA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１００,０００円</w:t>
            </w:r>
          </w:p>
          <w:p w14:paraId="5BA4B2B1" w14:textId="77777777" w:rsidR="00F92F9C" w:rsidRPr="0040292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868226A" w14:textId="77777777" w:rsidR="00F92F9C" w:rsidRPr="000B0858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２１０万円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40292C">
              <w:rPr>
                <w:rFonts w:ascii="ＭＳ 明朝" w:eastAsia="ＭＳ 明朝" w:hAnsi="ＭＳ 明朝"/>
                <w:sz w:val="20"/>
                <w:szCs w:val="20"/>
              </w:rPr>
              <w:t xml:space="preserve">万円 × </w:t>
            </w:r>
            <w:r w:rsidRPr="004029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</w:t>
            </w:r>
            <w:r w:rsidRPr="0040292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30639B77" w14:textId="39C6E4B5" w:rsidR="00F92F9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2A9CC1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A2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BCC7268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</w:t>
            </w:r>
            <w:r w:rsidRPr="0040292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２月１３日との比較による本年２月～３月</w:t>
            </w: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0D4DAE8A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A21F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782DA4CB" w14:textId="3BE910BD" w:rsidR="00F92F9C" w:rsidRPr="003B0095" w:rsidRDefault="00180979" w:rsidP="003A23AB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開店日～２月１３日の１日あたりの売上高</w:t>
            </w:r>
            <w:r w:rsidR="00F92F9C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を算定</w:t>
            </w:r>
          </w:p>
          <w:p w14:paraId="0A17F696" w14:textId="77777777" w:rsidR="00F92F9C" w:rsidRPr="003B0095" w:rsidRDefault="00F92F9C" w:rsidP="003A23AB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・開店日～２月１３日の売上高合計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45B8F44" w14:textId="77777777" w:rsidR="00F92F9C" w:rsidRPr="003B0095" w:rsidRDefault="00F92F9C" w:rsidP="003A23AB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793F513" w14:textId="77777777" w:rsidR="00F92F9C" w:rsidRPr="003B0095" w:rsidRDefault="00F92F9C" w:rsidP="003A23AB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33076067" w14:textId="38DC7E09" w:rsidR="00F92F9C" w:rsidRPr="003B0095" w:rsidRDefault="00180979" w:rsidP="003A23AB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F92F9C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本年２月～３月の１日あたりの売上高を算定</w:t>
            </w:r>
          </w:p>
          <w:p w14:paraId="3D0A297B" w14:textId="04516ED1" w:rsidR="00F92F9C" w:rsidRPr="003B0095" w:rsidRDefault="00F92F9C" w:rsidP="003A23A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　　，　　，　　円</w:t>
            </w:r>
          </w:p>
          <w:p w14:paraId="49E63A43" w14:textId="4347E2F7" w:rsidR="00F92F9C" w:rsidRPr="003B0095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A23AB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・（Ｆ）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Ｅ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055E95E" w14:textId="77777777" w:rsidR="00F92F9C" w:rsidRPr="003B0095" w:rsidRDefault="00F92F9C" w:rsidP="003A23A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1AE68A80" w14:textId="37DAEB35" w:rsidR="00F92F9C" w:rsidRPr="003B0095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A23AB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・開店日～２月１３日の１日あたりの売上高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195C11B1" w14:textId="28843B56" w:rsidR="00F92F9C" w:rsidRPr="003B0095" w:rsidRDefault="00F92F9C" w:rsidP="003A23A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・本年２月～３月の１日あたりの売上高 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Ｅ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7C1F67D2" w14:textId="7AD2C1A4" w:rsidR="00F92F9C" w:rsidRPr="003B0095" w:rsidRDefault="00F92F9C" w:rsidP="003A23A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　　，　　円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BDEF027" w14:textId="77777777" w:rsidR="00F92F9C" w:rsidRPr="003B0095" w:rsidRDefault="00F92F9C" w:rsidP="003A23A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12AFF498" w14:textId="2936FD10" w:rsidR="00F92F9C" w:rsidRPr="003B0095" w:rsidRDefault="00F92F9C" w:rsidP="003A23A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>× ０.４ ＝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03471854" w14:textId="647E230C" w:rsidR="00F92F9C" w:rsidRPr="003B0095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A23AB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）と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２０万円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のうち、いずれか低い金額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597D0F54" w14:textId="77777777" w:rsidR="00F92F9C" w:rsidRPr="003B0095" w:rsidRDefault="00F92F9C" w:rsidP="003A23A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6B3E465F" w14:textId="5613788C" w:rsidR="00DC2405" w:rsidRPr="0040292C" w:rsidRDefault="00F92F9C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A23AB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32646"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</w:rPr>
              <w:t>２１</w:t>
            </w:r>
            <w:r w:rsidRPr="003B0095">
              <w:rPr>
                <w:rFonts w:ascii="ＭＳ 明朝" w:eastAsia="ＭＳ 明朝" w:hAnsi="ＭＳ 明朝"/>
                <w:sz w:val="20"/>
                <w:szCs w:val="20"/>
              </w:rPr>
              <w:t>日 ＝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 　</w:t>
            </w:r>
            <w:r w:rsidRPr="003B009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,</w:t>
            </w:r>
            <w:r w:rsidRPr="003B009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</w:p>
          <w:p w14:paraId="61ED7540" w14:textId="77777777" w:rsidR="00A32646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46087FEE" w14:textId="77777777" w:rsidR="00A32646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345CF406" w14:textId="77777777" w:rsidR="00A32646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3FE8C54E" w14:textId="77777777" w:rsidR="00A32646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164F05D2" w14:textId="77777777" w:rsidR="00A32646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6B3E8E2A" w14:textId="709F0501" w:rsidR="00A32646" w:rsidRPr="000B0858" w:rsidRDefault="00A32646" w:rsidP="00A32646">
            <w:pPr>
              <w:snapToGrid w:val="0"/>
              <w:spacing w:line="360" w:lineRule="auto"/>
              <w:ind w:leftChars="100" w:left="210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</w:tbl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7BC0CE03" w14:textId="2EAC3643" w:rsidR="002C62CA" w:rsidRDefault="002C62CA" w:rsidP="005C5FF0">
      <w:pPr>
        <w:rPr>
          <w:rFonts w:ascii="ＭＳ 明朝" w:eastAsia="ＭＳ 明朝" w:hAnsi="ＭＳ 明朝"/>
        </w:rPr>
      </w:pPr>
    </w:p>
    <w:p w14:paraId="1FAA74D8" w14:textId="77777777" w:rsidR="002C62CA" w:rsidRPr="005C5FF0" w:rsidRDefault="002C62CA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3200AC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 w:rsidR="00250507">
      <w:rPr>
        <w:rFonts w:ascii="ＭＳ 明朝" w:eastAsia="ＭＳ 明朝" w:hAnsi="ＭＳ 明朝" w:hint="eastAsia"/>
        <w:sz w:val="24"/>
        <w:szCs w:val="28"/>
      </w:rPr>
      <w:t>２</w:t>
    </w:r>
    <w:r w:rsidR="00250507" w:rsidRPr="0040292C">
      <w:rPr>
        <w:rFonts w:ascii="ＭＳ 明朝" w:eastAsia="ＭＳ 明朝" w:hAnsi="ＭＳ 明朝" w:hint="eastAsia"/>
        <w:sz w:val="24"/>
        <w:szCs w:val="28"/>
      </w:rPr>
      <w:t>Ａ非認証店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216F8FE2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3B00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468384E1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1323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DC1323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１４</w:t>
                          </w:r>
                          <w:r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250507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</w:t>
                          </w:r>
                          <w:r w:rsidR="008F1992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250507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６</w:t>
                          </w:r>
                          <w:r w:rsidR="008F1992" w:rsidRPr="004029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216F8FE2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3B0095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468384E1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1323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DC1323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１４</w:t>
                    </w:r>
                    <w:r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250507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</w:t>
                    </w:r>
                    <w:r w:rsidR="008F1992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250507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６</w:t>
                    </w:r>
                    <w:r w:rsidR="008F1992" w:rsidRPr="0040292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76BF826E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3B00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76BF826E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3B0095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36BDE"/>
    <w:multiLevelType w:val="hybridMultilevel"/>
    <w:tmpl w:val="BFDCCF7E"/>
    <w:lvl w:ilvl="0" w:tplc="E7DCA9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DA23B4"/>
    <w:multiLevelType w:val="hybridMultilevel"/>
    <w:tmpl w:val="48901B12"/>
    <w:lvl w:ilvl="0" w:tplc="9A3EB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D257E"/>
    <w:rsid w:val="000E32CF"/>
    <w:rsid w:val="000E5109"/>
    <w:rsid w:val="000F01DE"/>
    <w:rsid w:val="000F3534"/>
    <w:rsid w:val="001079F4"/>
    <w:rsid w:val="00131EB2"/>
    <w:rsid w:val="00136CD8"/>
    <w:rsid w:val="00167D9F"/>
    <w:rsid w:val="00180979"/>
    <w:rsid w:val="00187DC5"/>
    <w:rsid w:val="00193256"/>
    <w:rsid w:val="00194191"/>
    <w:rsid w:val="00197C54"/>
    <w:rsid w:val="001A4D60"/>
    <w:rsid w:val="001A76DB"/>
    <w:rsid w:val="001B737E"/>
    <w:rsid w:val="001C6137"/>
    <w:rsid w:val="001C735D"/>
    <w:rsid w:val="001D337B"/>
    <w:rsid w:val="001D4F49"/>
    <w:rsid w:val="001F3930"/>
    <w:rsid w:val="001F417E"/>
    <w:rsid w:val="00206035"/>
    <w:rsid w:val="00233BC6"/>
    <w:rsid w:val="00250507"/>
    <w:rsid w:val="00254111"/>
    <w:rsid w:val="0027551D"/>
    <w:rsid w:val="00294691"/>
    <w:rsid w:val="002B61C3"/>
    <w:rsid w:val="002C62CA"/>
    <w:rsid w:val="003169A5"/>
    <w:rsid w:val="0033378E"/>
    <w:rsid w:val="00343F65"/>
    <w:rsid w:val="0034612B"/>
    <w:rsid w:val="003563D6"/>
    <w:rsid w:val="00386222"/>
    <w:rsid w:val="00387FDB"/>
    <w:rsid w:val="00390013"/>
    <w:rsid w:val="003A23AB"/>
    <w:rsid w:val="003A2656"/>
    <w:rsid w:val="003A600C"/>
    <w:rsid w:val="003B0095"/>
    <w:rsid w:val="003C017B"/>
    <w:rsid w:val="003D31AF"/>
    <w:rsid w:val="003D5B5A"/>
    <w:rsid w:val="003E754A"/>
    <w:rsid w:val="003E774B"/>
    <w:rsid w:val="0040292C"/>
    <w:rsid w:val="00414228"/>
    <w:rsid w:val="00422310"/>
    <w:rsid w:val="00423657"/>
    <w:rsid w:val="00426618"/>
    <w:rsid w:val="00441110"/>
    <w:rsid w:val="00466C88"/>
    <w:rsid w:val="004B3839"/>
    <w:rsid w:val="0054552B"/>
    <w:rsid w:val="00551FB1"/>
    <w:rsid w:val="0057044A"/>
    <w:rsid w:val="00597A5E"/>
    <w:rsid w:val="005B2A3A"/>
    <w:rsid w:val="005B57FC"/>
    <w:rsid w:val="005C5FF0"/>
    <w:rsid w:val="005F77A7"/>
    <w:rsid w:val="00614E42"/>
    <w:rsid w:val="00616023"/>
    <w:rsid w:val="0062684B"/>
    <w:rsid w:val="00626948"/>
    <w:rsid w:val="00667D93"/>
    <w:rsid w:val="00675695"/>
    <w:rsid w:val="00677A84"/>
    <w:rsid w:val="006A3470"/>
    <w:rsid w:val="006C50AC"/>
    <w:rsid w:val="006C7E04"/>
    <w:rsid w:val="006E0551"/>
    <w:rsid w:val="006E3C81"/>
    <w:rsid w:val="006E6BEA"/>
    <w:rsid w:val="006F57F9"/>
    <w:rsid w:val="00700BAC"/>
    <w:rsid w:val="00705895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B4DB3"/>
    <w:rsid w:val="007D57C3"/>
    <w:rsid w:val="007E48FA"/>
    <w:rsid w:val="007F0FF5"/>
    <w:rsid w:val="0081172D"/>
    <w:rsid w:val="00820745"/>
    <w:rsid w:val="00850DC4"/>
    <w:rsid w:val="00863027"/>
    <w:rsid w:val="00863E77"/>
    <w:rsid w:val="008676AD"/>
    <w:rsid w:val="00875C19"/>
    <w:rsid w:val="00883846"/>
    <w:rsid w:val="008B6AF3"/>
    <w:rsid w:val="008D3BE1"/>
    <w:rsid w:val="008F1992"/>
    <w:rsid w:val="00915FEE"/>
    <w:rsid w:val="00950870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32646"/>
    <w:rsid w:val="00A50CB9"/>
    <w:rsid w:val="00A53EF1"/>
    <w:rsid w:val="00A62C68"/>
    <w:rsid w:val="00A84148"/>
    <w:rsid w:val="00A92307"/>
    <w:rsid w:val="00AA27EE"/>
    <w:rsid w:val="00AB47B8"/>
    <w:rsid w:val="00AC1579"/>
    <w:rsid w:val="00AC3EE8"/>
    <w:rsid w:val="00AC487B"/>
    <w:rsid w:val="00AD1A4A"/>
    <w:rsid w:val="00B003B0"/>
    <w:rsid w:val="00B23C06"/>
    <w:rsid w:val="00B362BC"/>
    <w:rsid w:val="00B5308A"/>
    <w:rsid w:val="00B5768F"/>
    <w:rsid w:val="00B7261F"/>
    <w:rsid w:val="00BA4767"/>
    <w:rsid w:val="00BA514A"/>
    <w:rsid w:val="00BA608D"/>
    <w:rsid w:val="00BC1902"/>
    <w:rsid w:val="00BE2B38"/>
    <w:rsid w:val="00C034D9"/>
    <w:rsid w:val="00C06818"/>
    <w:rsid w:val="00C21304"/>
    <w:rsid w:val="00C30F4A"/>
    <w:rsid w:val="00C5383D"/>
    <w:rsid w:val="00C56107"/>
    <w:rsid w:val="00C864BE"/>
    <w:rsid w:val="00CA21FC"/>
    <w:rsid w:val="00CB37A7"/>
    <w:rsid w:val="00CD43B5"/>
    <w:rsid w:val="00CD5D78"/>
    <w:rsid w:val="00D12A58"/>
    <w:rsid w:val="00D23CE4"/>
    <w:rsid w:val="00D32718"/>
    <w:rsid w:val="00D34EAE"/>
    <w:rsid w:val="00D34F80"/>
    <w:rsid w:val="00D52D9E"/>
    <w:rsid w:val="00D65D00"/>
    <w:rsid w:val="00D843FA"/>
    <w:rsid w:val="00D95594"/>
    <w:rsid w:val="00DC1323"/>
    <w:rsid w:val="00DC2405"/>
    <w:rsid w:val="00DC5095"/>
    <w:rsid w:val="00DD207B"/>
    <w:rsid w:val="00DE641E"/>
    <w:rsid w:val="00DF0078"/>
    <w:rsid w:val="00DF3F37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291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92F9C"/>
    <w:rsid w:val="00F938B2"/>
    <w:rsid w:val="00FA30F0"/>
    <w:rsid w:val="00FC74D5"/>
    <w:rsid w:val="00FD5B49"/>
    <w:rsid w:val="00FE7E64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550-126E-4F69-926F-67306FEE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egawa-koutarou</cp:lastModifiedBy>
  <cp:revision>7</cp:revision>
  <cp:lastPrinted>2021-08-11T02:09:00Z</cp:lastPrinted>
  <dcterms:created xsi:type="dcterms:W3CDTF">2022-03-02T23:34:00Z</dcterms:created>
  <dcterms:modified xsi:type="dcterms:W3CDTF">2022-03-17T01:40:00Z</dcterms:modified>
</cp:coreProperties>
</file>